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3ABF" w14:textId="77777777" w:rsidR="00D735D7" w:rsidRPr="00D735D7" w:rsidRDefault="00D735D7" w:rsidP="009E7B4B">
      <w:pPr>
        <w:ind w:left="-90"/>
        <w:jc w:val="center"/>
        <w:rPr>
          <w:rFonts w:asciiTheme="minorBidi" w:hAnsiTheme="minorBidi"/>
          <w:b/>
          <w:bCs/>
          <w:color w:val="EE0000"/>
          <w:sz w:val="28"/>
          <w:szCs w:val="28"/>
        </w:rPr>
      </w:pPr>
      <w:r w:rsidRPr="00D735D7">
        <w:rPr>
          <w:rFonts w:asciiTheme="minorBidi" w:hAnsiTheme="minorBidi"/>
          <w:b/>
          <w:bCs/>
          <w:color w:val="EE0000"/>
          <w:sz w:val="28"/>
          <w:szCs w:val="28"/>
          <w:rtl/>
        </w:rPr>
        <w:t>تقرير بحثي</w:t>
      </w:r>
    </w:p>
    <w:p w14:paraId="3A39EEC7" w14:textId="77777777" w:rsidR="009E7B4B" w:rsidRDefault="00D735D7" w:rsidP="00D735D7">
      <w:pPr>
        <w:ind w:left="-90"/>
        <w:jc w:val="both"/>
        <w:rPr>
          <w:rFonts w:asciiTheme="minorBidi" w:hAnsiTheme="minorBidi"/>
          <w:sz w:val="28"/>
          <w:szCs w:val="28"/>
          <w:rtl/>
        </w:rPr>
      </w:pPr>
      <w:r w:rsidRPr="00D735D7">
        <w:rPr>
          <w:rFonts w:asciiTheme="minorBidi" w:hAnsiTheme="minorBidi"/>
          <w:b/>
          <w:bCs/>
          <w:sz w:val="28"/>
          <w:szCs w:val="28"/>
          <w:rtl/>
        </w:rPr>
        <w:t>العنوان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 w:rsidRPr="00D735D7">
        <w:rPr>
          <w:rFonts w:asciiTheme="minorBidi" w:hAnsiTheme="minorBidi"/>
          <w:sz w:val="28"/>
          <w:szCs w:val="28"/>
          <w:rtl/>
        </w:rPr>
        <w:t>نحو علم اجتماع حواري</w:t>
      </w:r>
    </w:p>
    <w:p w14:paraId="0745701D" w14:textId="77777777" w:rsidR="009E7B4B" w:rsidRDefault="00D735D7" w:rsidP="00D735D7">
      <w:pPr>
        <w:ind w:left="-90"/>
        <w:jc w:val="both"/>
        <w:rPr>
          <w:rFonts w:asciiTheme="minorBidi" w:hAnsiTheme="minorBidi"/>
          <w:sz w:val="28"/>
          <w:szCs w:val="28"/>
          <w:rtl/>
        </w:rPr>
      </w:pPr>
      <w:r w:rsidRPr="00D735D7">
        <w:rPr>
          <w:rFonts w:asciiTheme="minorBidi" w:hAnsiTheme="minorBidi"/>
          <w:b/>
          <w:bCs/>
          <w:sz w:val="28"/>
          <w:szCs w:val="28"/>
          <w:rtl/>
        </w:rPr>
        <w:t>المؤلف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 w:rsidRPr="00D735D7">
        <w:rPr>
          <w:rFonts w:asciiTheme="minorBidi" w:hAnsiTheme="minorBidi"/>
          <w:sz w:val="28"/>
          <w:szCs w:val="28"/>
          <w:rtl/>
        </w:rPr>
        <w:t xml:space="preserve">ساري حنفي 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Pr="00D735D7">
        <w:rPr>
          <w:rFonts w:asciiTheme="minorBidi" w:hAnsiTheme="minorBidi"/>
          <w:sz w:val="28"/>
          <w:szCs w:val="28"/>
          <w:rtl/>
        </w:rPr>
        <w:t xml:space="preserve"> أستاذ علم الاجتماع، الجامعة الأميركية في بيروت</w:t>
      </w:r>
    </w:p>
    <w:p w14:paraId="10EB6311" w14:textId="5BCDF539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  <w:rtl/>
        </w:rPr>
        <w:t>المصدر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>
        <w:rPr>
          <w:rFonts w:asciiTheme="minorBidi" w:hAnsiTheme="minorBidi" w:hint="cs"/>
          <w:sz w:val="28"/>
          <w:szCs w:val="28"/>
          <w:rtl/>
        </w:rPr>
        <w:t>مجلة</w:t>
      </w:r>
      <w:r w:rsidRPr="00D735D7">
        <w:rPr>
          <w:rFonts w:asciiTheme="minorBidi" w:hAnsiTheme="minorBidi"/>
          <w:sz w:val="28"/>
          <w:szCs w:val="28"/>
          <w:rtl/>
        </w:rPr>
        <w:t xml:space="preserve"> </w:t>
      </w:r>
      <w:r w:rsidRPr="00D735D7">
        <w:rPr>
          <w:rFonts w:asciiTheme="minorBidi" w:hAnsiTheme="minorBidi"/>
          <w:sz w:val="28"/>
          <w:szCs w:val="28"/>
          <w:rtl/>
        </w:rPr>
        <w:t>عمران، العدد 46، خريف 2023</w:t>
      </w:r>
    </w:p>
    <w:p w14:paraId="31444710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</w:rPr>
        <w:pict w14:anchorId="4ABA0602">
          <v:rect id="_x0000_i1067" style="width:0;height:1.5pt" o:hralign="center" o:hrstd="t" o:hr="t" fillcolor="#a0a0a0" stroked="f"/>
        </w:pict>
      </w:r>
    </w:p>
    <w:p w14:paraId="2366FA05" w14:textId="7AC7E6DF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1.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مقدمة</w:t>
      </w:r>
    </w:p>
    <w:p w14:paraId="0FEFFFAE" w14:textId="77777777" w:rsidR="009E7B4B" w:rsidRDefault="00D735D7" w:rsidP="00D735D7">
      <w:pPr>
        <w:ind w:left="-90"/>
        <w:jc w:val="both"/>
        <w:rPr>
          <w:rFonts w:asciiTheme="minorBidi" w:hAnsiTheme="minorBidi"/>
          <w:sz w:val="28"/>
          <w:szCs w:val="28"/>
          <w:rtl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يشهد العالم المعاصر أزمات متشابكة في المجالات السياسية والاجتماعية والاقتصادية والثقافية، وهي ما يصفه الكاتب بـ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أمراض الحداثة المتأخرة</w:t>
      </w:r>
      <w:r w:rsidRPr="00D735D7">
        <w:rPr>
          <w:rFonts w:asciiTheme="minorBidi" w:hAnsiTheme="minorBidi"/>
          <w:sz w:val="28"/>
          <w:szCs w:val="28"/>
        </w:rPr>
        <w:t xml:space="preserve">. </w:t>
      </w:r>
      <w:r w:rsidRPr="00D735D7">
        <w:rPr>
          <w:rFonts w:asciiTheme="minorBidi" w:hAnsiTheme="minorBidi"/>
          <w:sz w:val="28"/>
          <w:szCs w:val="28"/>
          <w:rtl/>
        </w:rPr>
        <w:t>تتجلى هذه الأمراض في صعود الشعبوية والاستبداد، واتساع فجوات التفاوت الاجتماعي، وتآكل الثقة بين النخب والمجتمعات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4092570D" w14:textId="1AF04E13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يرى الكاتب أن ردود فعل علم الاجتماع على هذه التحديات تميل إلى ما يسميه بـ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الليبرالية الرمزية</w:t>
      </w:r>
      <w:r w:rsidRPr="00D735D7">
        <w:rPr>
          <w:rFonts w:asciiTheme="minorBidi" w:hAnsiTheme="minorBidi"/>
          <w:sz w:val="28"/>
          <w:szCs w:val="28"/>
          <w:rtl/>
        </w:rPr>
        <w:t xml:space="preserve">، وهي استجابة غير كافية. ومن هنا يقترح بديلًا هو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علم الاجتماع الحواري</w:t>
      </w:r>
      <w:r w:rsidRPr="00D735D7">
        <w:rPr>
          <w:rFonts w:asciiTheme="minorBidi" w:hAnsiTheme="minorBidi"/>
          <w:sz w:val="28"/>
          <w:szCs w:val="28"/>
          <w:rtl/>
        </w:rPr>
        <w:t>، بوصفه إطارًا نقديًا وبنائيًا لمعالجة هذه الأزمات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49226144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</w:rPr>
        <w:pict w14:anchorId="5D854534">
          <v:rect id="_x0000_i1068" style="width:0;height:1.5pt" o:hralign="center" o:hrstd="t" o:hr="t" fillcolor="#a0a0a0" stroked="f"/>
        </w:pict>
      </w:r>
    </w:p>
    <w:p w14:paraId="46FA5BD9" w14:textId="0D9F2B34" w:rsidR="00D735D7" w:rsidRPr="00D735D7" w:rsidRDefault="002529C5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2.</w:t>
      </w:r>
      <w:r w:rsidR="00D735D7" w:rsidRPr="00D735D7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D735D7" w:rsidRPr="00D735D7">
        <w:rPr>
          <w:rFonts w:asciiTheme="minorBidi" w:hAnsiTheme="minorBidi"/>
          <w:b/>
          <w:bCs/>
          <w:sz w:val="28"/>
          <w:szCs w:val="28"/>
          <w:rtl/>
        </w:rPr>
        <w:t>أمراض الحداثة المتأخرة</w:t>
      </w:r>
    </w:p>
    <w:p w14:paraId="0DA26E20" w14:textId="6F5C952C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</w:rPr>
        <w:t xml:space="preserve">2.1 </w:t>
      </w:r>
      <w:r w:rsidR="002529C5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المجال السياسي</w:t>
      </w:r>
    </w:p>
    <w:p w14:paraId="2B677062" w14:textId="77777777" w:rsidR="00D735D7" w:rsidRPr="00D735D7" w:rsidRDefault="00D735D7" w:rsidP="00D735D7">
      <w:pPr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صعود الاستبداد في دول الجنوب وتنامي الشعبوية اليمينية في الشمال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3A4F2044" w14:textId="77777777" w:rsidR="00D735D7" w:rsidRPr="00D735D7" w:rsidRDefault="00D735D7" w:rsidP="00D735D7">
      <w:pPr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تآكل شرعية الديمقراطية التمثيلية وضعف الثقة في النخب السياسية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0895A12E" w14:textId="77777777" w:rsidR="00D735D7" w:rsidRPr="00D735D7" w:rsidRDefault="00D735D7" w:rsidP="00D735D7">
      <w:pPr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نتائج الربيع العربي كشفت أزمة عميقة بين النخب العلمانية والدينية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6F551855" w14:textId="1A740124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</w:rPr>
        <w:t xml:space="preserve">2.2 </w:t>
      </w:r>
      <w:r w:rsidR="002529C5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المجال الاقتصادي والاجتماعي</w:t>
      </w:r>
    </w:p>
    <w:p w14:paraId="2E935EAE" w14:textId="77777777" w:rsidR="00D735D7" w:rsidRPr="00D735D7" w:rsidRDefault="00D735D7" w:rsidP="00D735D7">
      <w:pPr>
        <w:numPr>
          <w:ilvl w:val="0"/>
          <w:numId w:val="2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تصاعد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اللامساواة</w:t>
      </w:r>
      <w:r w:rsidRPr="00D735D7">
        <w:rPr>
          <w:rFonts w:asciiTheme="minorBidi" w:hAnsiTheme="minorBidi"/>
          <w:sz w:val="28"/>
          <w:szCs w:val="28"/>
          <w:rtl/>
        </w:rPr>
        <w:t xml:space="preserve"> والهشاشة الاجتماعية، ما أدى إلى استبعاد شرائح واسعة من الطبقة الوسطى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66A3FEF8" w14:textId="77777777" w:rsidR="00D735D7" w:rsidRPr="00D735D7" w:rsidRDefault="00D735D7" w:rsidP="00D735D7">
      <w:pPr>
        <w:numPr>
          <w:ilvl w:val="0"/>
          <w:numId w:val="2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مثال: حركة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السترات الصفراء</w:t>
      </w:r>
      <w:r w:rsidRPr="00D735D7">
        <w:rPr>
          <w:rFonts w:asciiTheme="minorBidi" w:hAnsiTheme="minorBidi"/>
          <w:sz w:val="28"/>
          <w:szCs w:val="28"/>
          <w:rtl/>
        </w:rPr>
        <w:t xml:space="preserve"> في فرنسا تعبير عن هذا الغضب الاجتماعي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3C794E0E" w14:textId="7546067E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</w:rPr>
        <w:t xml:space="preserve">2.3 </w:t>
      </w:r>
      <w:r w:rsidR="002529C5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المجال الثقافي</w:t>
      </w:r>
    </w:p>
    <w:p w14:paraId="14B44063" w14:textId="77777777" w:rsidR="00D735D7" w:rsidRPr="00D735D7" w:rsidRDefault="00D735D7" w:rsidP="00D735D7">
      <w:pPr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استقطاب النخب حول قضايا الهوية والثقافة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6216CC83" w14:textId="77777777" w:rsidR="00D735D7" w:rsidRPr="00D735D7" w:rsidRDefault="00D735D7" w:rsidP="00D735D7">
      <w:pPr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تصاعد ظاهرة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ثقافة الإلغاء</w:t>
      </w:r>
      <w:r w:rsidRPr="00D735D7">
        <w:rPr>
          <w:rFonts w:asciiTheme="minorBidi" w:hAnsiTheme="minorBidi"/>
          <w:sz w:val="28"/>
          <w:szCs w:val="28"/>
          <w:rtl/>
        </w:rPr>
        <w:t xml:space="preserve"> </w:t>
      </w:r>
      <w:r w:rsidRPr="00D735D7">
        <w:rPr>
          <w:rFonts w:asciiTheme="minorBidi" w:hAnsiTheme="minorBidi"/>
          <w:sz w:val="28"/>
          <w:szCs w:val="28"/>
        </w:rPr>
        <w:t xml:space="preserve">(Cancel Culture) </w:t>
      </w:r>
      <w:r w:rsidRPr="00D735D7">
        <w:rPr>
          <w:rFonts w:asciiTheme="minorBidi" w:hAnsiTheme="minorBidi"/>
          <w:sz w:val="28"/>
          <w:szCs w:val="28"/>
          <w:rtl/>
        </w:rPr>
        <w:t>وعدم التسامح في الجامعات والإعلام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1FB0A06C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</w:rPr>
        <w:pict w14:anchorId="5CBCCADC">
          <v:rect id="_x0000_i1069" style="width:0;height:1.5pt" o:hralign="center" o:hrstd="t" o:hr="t" fillcolor="#a0a0a0" stroked="f"/>
        </w:pict>
      </w:r>
    </w:p>
    <w:p w14:paraId="5607191D" w14:textId="3AA8ACF1" w:rsidR="00D735D7" w:rsidRPr="00D735D7" w:rsidRDefault="002529C5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3.</w:t>
      </w:r>
      <w:r w:rsidR="00D735D7" w:rsidRPr="00D735D7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735D7" w:rsidRPr="00D735D7">
        <w:rPr>
          <w:rFonts w:asciiTheme="minorBidi" w:hAnsiTheme="minorBidi"/>
          <w:b/>
          <w:bCs/>
          <w:sz w:val="28"/>
          <w:szCs w:val="28"/>
          <w:rtl/>
        </w:rPr>
        <w:t>القوى المولّدة لهذه الأزمات</w:t>
      </w:r>
    </w:p>
    <w:p w14:paraId="695B4B1E" w14:textId="295F5BFC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</w:rPr>
        <w:t xml:space="preserve">3.1 </w:t>
      </w:r>
      <w:r w:rsidR="002529C5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النيوليبرالية</w:t>
      </w:r>
    </w:p>
    <w:p w14:paraId="6E5DB914" w14:textId="77777777" w:rsidR="00D735D7" w:rsidRPr="00D735D7" w:rsidRDefault="00D735D7" w:rsidP="00D735D7">
      <w:pPr>
        <w:numPr>
          <w:ilvl w:val="0"/>
          <w:numId w:val="4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lastRenderedPageBreak/>
        <w:t>انسحاب الدولة من تنظيم الاقتصاد، وخصخصة الخدمات العامة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1C9225C9" w14:textId="77777777" w:rsidR="00D735D7" w:rsidRPr="00D735D7" w:rsidRDefault="00D735D7" w:rsidP="00D735D7">
      <w:pPr>
        <w:numPr>
          <w:ilvl w:val="0"/>
          <w:numId w:val="4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بروز الاستهلاك الفردي معيارًا وحيدًا للنجاح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2DC04AB1" w14:textId="77777777" w:rsidR="00D735D7" w:rsidRPr="00D735D7" w:rsidRDefault="00D735D7" w:rsidP="00D735D7">
      <w:pPr>
        <w:numPr>
          <w:ilvl w:val="0"/>
          <w:numId w:val="4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تفكك الهياكل الجماعية مثل النقابات والأحزاب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44FE2465" w14:textId="45A3B19B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</w:rPr>
        <w:t xml:space="preserve">3.2 </w:t>
      </w:r>
      <w:r w:rsidR="002529C5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الرأسمالية العاطفية</w:t>
      </w:r>
    </w:p>
    <w:p w14:paraId="64C70417" w14:textId="77777777" w:rsidR="00D735D7" w:rsidRPr="00D735D7" w:rsidRDefault="00D735D7" w:rsidP="00D735D7">
      <w:pPr>
        <w:numPr>
          <w:ilvl w:val="0"/>
          <w:numId w:val="5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استغلال العواطف والعلاقات الشخصية في السوق والإعلانات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41F4D88C" w14:textId="77777777" w:rsidR="00D735D7" w:rsidRPr="00D735D7" w:rsidRDefault="00D735D7" w:rsidP="00D735D7">
      <w:pPr>
        <w:numPr>
          <w:ilvl w:val="0"/>
          <w:numId w:val="5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انتشار ثقافة الاستهلاك العاطفي المرتبطة بالتكنولوجيا ووسائل الإعلام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692445CE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</w:rPr>
        <w:pict w14:anchorId="51BF3423">
          <v:rect id="_x0000_i1070" style="width:0;height:1.5pt" o:hralign="center" o:hrstd="t" o:hr="t" fillcolor="#a0a0a0" stroked="f"/>
        </w:pict>
      </w:r>
    </w:p>
    <w:p w14:paraId="2F96CC99" w14:textId="3A1A04AC" w:rsidR="00D735D7" w:rsidRPr="00D735D7" w:rsidRDefault="002529C5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4.</w:t>
      </w:r>
      <w:r w:rsidR="00D735D7" w:rsidRPr="00D735D7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D735D7" w:rsidRPr="00D735D7">
        <w:rPr>
          <w:rFonts w:asciiTheme="minorBidi" w:hAnsiTheme="minorBidi"/>
          <w:b/>
          <w:bCs/>
          <w:sz w:val="28"/>
          <w:szCs w:val="28"/>
          <w:rtl/>
        </w:rPr>
        <w:t>الاستجابات النظرية: الليبرالية الرمزية</w:t>
      </w:r>
    </w:p>
    <w:p w14:paraId="4733DE7A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يرى الكاتب أن كثيرًا من علماء الاجتماع تبنوا ما يسميه بـ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الليبرالية الرمزية</w:t>
      </w:r>
      <w:r w:rsidRPr="00D735D7">
        <w:rPr>
          <w:rFonts w:asciiTheme="minorBidi" w:hAnsiTheme="minorBidi"/>
          <w:sz w:val="28"/>
          <w:szCs w:val="28"/>
          <w:rtl/>
        </w:rPr>
        <w:t>، التي تتميز بـ</w:t>
      </w:r>
      <w:r w:rsidRPr="00D735D7">
        <w:rPr>
          <w:rFonts w:asciiTheme="minorBidi" w:hAnsiTheme="minorBidi"/>
          <w:sz w:val="28"/>
          <w:szCs w:val="28"/>
        </w:rPr>
        <w:t>:</w:t>
      </w:r>
    </w:p>
    <w:p w14:paraId="2BEAC071" w14:textId="77777777" w:rsidR="00D735D7" w:rsidRPr="00D735D7" w:rsidRDefault="00D735D7" w:rsidP="00D735D7">
      <w:pPr>
        <w:numPr>
          <w:ilvl w:val="0"/>
          <w:numId w:val="6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تركيز مفرط على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حقوق الإنسان الفردية</w:t>
      </w:r>
      <w:r w:rsidRPr="00D735D7">
        <w:rPr>
          <w:rFonts w:asciiTheme="minorBidi" w:hAnsiTheme="minorBidi"/>
          <w:sz w:val="28"/>
          <w:szCs w:val="28"/>
          <w:rtl/>
        </w:rPr>
        <w:t xml:space="preserve"> على حساب العدالة الاجتماعية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67E58BE3" w14:textId="77777777" w:rsidR="00D735D7" w:rsidRPr="00D735D7" w:rsidRDefault="00D735D7" w:rsidP="00D735D7">
      <w:pPr>
        <w:numPr>
          <w:ilvl w:val="0"/>
          <w:numId w:val="6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تضخيم عالمية القيم الليبرالية دون مراعاة الخصوصيات الثقافية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6C345F53" w14:textId="77777777" w:rsidR="00D735D7" w:rsidRPr="00D735D7" w:rsidRDefault="00D735D7" w:rsidP="00D735D7">
      <w:pPr>
        <w:numPr>
          <w:ilvl w:val="0"/>
          <w:numId w:val="6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إهمال التحليل الطبقي لمظاهر التفاوت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3039E784" w14:textId="77777777" w:rsidR="00D735D7" w:rsidRPr="00D735D7" w:rsidRDefault="00D735D7" w:rsidP="00D735D7">
      <w:pPr>
        <w:numPr>
          <w:ilvl w:val="0"/>
          <w:numId w:val="6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الاستسلام لسياسات الهوية وتجزئة المجتمع بدل تعزيز الرؤية المشتركة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3873903D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</w:rPr>
        <w:pict w14:anchorId="2F3FF0DE">
          <v:rect id="_x0000_i1071" style="width:0;height:1.5pt" o:hralign="center" o:hrstd="t" o:hr="t" fillcolor="#a0a0a0" stroked="f"/>
        </w:pict>
      </w:r>
    </w:p>
    <w:p w14:paraId="44715378" w14:textId="324BEAD5" w:rsidR="00D735D7" w:rsidRPr="00D735D7" w:rsidRDefault="002529C5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5.</w:t>
      </w:r>
      <w:r w:rsidR="00D735D7" w:rsidRPr="00D735D7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D735D7" w:rsidRPr="00D735D7">
        <w:rPr>
          <w:rFonts w:asciiTheme="minorBidi" w:hAnsiTheme="minorBidi"/>
          <w:b/>
          <w:bCs/>
          <w:sz w:val="28"/>
          <w:szCs w:val="28"/>
          <w:rtl/>
        </w:rPr>
        <w:t>البديل المقترح: علم الاجتماع الحواري</w:t>
      </w:r>
    </w:p>
    <w:p w14:paraId="4A9BFE3B" w14:textId="3E8C112C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</w:rPr>
        <w:t xml:space="preserve">5.1 </w:t>
      </w:r>
      <w:r w:rsidR="002529C5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ملامح المشروع الليبرالي الحواري</w:t>
      </w:r>
    </w:p>
    <w:p w14:paraId="5D74FCE4" w14:textId="77777777" w:rsidR="00D735D7" w:rsidRPr="00D735D7" w:rsidRDefault="00D735D7" w:rsidP="00D735D7">
      <w:pPr>
        <w:numPr>
          <w:ilvl w:val="0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إعادة الاعتبار للعدالة الاجتماعية من خلال التركيز على التحليل الطبقي والتقاطعي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6C16A066" w14:textId="77777777" w:rsidR="00D735D7" w:rsidRPr="00D735D7" w:rsidRDefault="00D735D7" w:rsidP="00D735D7">
      <w:pPr>
        <w:numPr>
          <w:ilvl w:val="0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الموازنة بين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العالمية والخصوصية الثقافية</w:t>
      </w:r>
      <w:r w:rsidRPr="00D735D7">
        <w:rPr>
          <w:rFonts w:asciiTheme="minorBidi" w:hAnsiTheme="minorBidi"/>
          <w:sz w:val="28"/>
          <w:szCs w:val="28"/>
          <w:rtl/>
        </w:rPr>
        <w:t xml:space="preserve"> في حقوق الإنسان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3B1466A3" w14:textId="77777777" w:rsidR="00D735D7" w:rsidRPr="00D735D7" w:rsidRDefault="00D735D7" w:rsidP="00D735D7">
      <w:pPr>
        <w:numPr>
          <w:ilvl w:val="0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السماح بتعدد التصورات للخير العام بدلًا من فرض تصور واحد مهيمن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18B23F2D" w14:textId="77777777" w:rsidR="00D735D7" w:rsidRPr="00D735D7" w:rsidRDefault="00D735D7" w:rsidP="00D735D7">
      <w:pPr>
        <w:numPr>
          <w:ilvl w:val="0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تعزيز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المجال العام الحواري</w:t>
      </w:r>
      <w:r w:rsidRPr="00D735D7">
        <w:rPr>
          <w:rFonts w:asciiTheme="minorBidi" w:hAnsiTheme="minorBidi"/>
          <w:sz w:val="28"/>
          <w:szCs w:val="28"/>
          <w:rtl/>
        </w:rPr>
        <w:t xml:space="preserve"> كمكان للتفاوض والتفاعل بين الفاعلين الاجتماعيين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092E7186" w14:textId="77777777" w:rsidR="00D735D7" w:rsidRPr="00D735D7" w:rsidRDefault="00D735D7" w:rsidP="00D735D7">
      <w:pPr>
        <w:numPr>
          <w:ilvl w:val="0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الاستفادة من مفاهيم مثل</w:t>
      </w:r>
      <w:r w:rsidRPr="00D735D7">
        <w:rPr>
          <w:rFonts w:asciiTheme="minorBidi" w:hAnsiTheme="minorBidi"/>
          <w:sz w:val="28"/>
          <w:szCs w:val="28"/>
        </w:rPr>
        <w:t>:</w:t>
      </w:r>
    </w:p>
    <w:p w14:paraId="55C5E2CB" w14:textId="77777777" w:rsidR="00D735D7" w:rsidRPr="00D735D7" w:rsidRDefault="00D735D7" w:rsidP="00D735D7">
      <w:pPr>
        <w:numPr>
          <w:ilvl w:val="1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  <w:rtl/>
        </w:rPr>
        <w:t>العِشرة</w:t>
      </w:r>
      <w:r w:rsidRPr="00D735D7">
        <w:rPr>
          <w:rFonts w:asciiTheme="minorBidi" w:hAnsiTheme="minorBidi"/>
          <w:b/>
          <w:bCs/>
          <w:sz w:val="28"/>
          <w:szCs w:val="28"/>
        </w:rPr>
        <w:t xml:space="preserve"> (</w:t>
      </w:r>
      <w:proofErr w:type="spellStart"/>
      <w:r w:rsidRPr="00D735D7">
        <w:rPr>
          <w:rFonts w:asciiTheme="minorBidi" w:hAnsiTheme="minorBidi"/>
          <w:b/>
          <w:bCs/>
          <w:sz w:val="28"/>
          <w:szCs w:val="28"/>
        </w:rPr>
        <w:t>Convivialism</w:t>
      </w:r>
      <w:proofErr w:type="spellEnd"/>
      <w:r w:rsidRPr="00D735D7">
        <w:rPr>
          <w:rFonts w:asciiTheme="minorBidi" w:hAnsiTheme="minorBidi"/>
          <w:b/>
          <w:bCs/>
          <w:sz w:val="28"/>
          <w:szCs w:val="28"/>
        </w:rPr>
        <w:t>)</w:t>
      </w:r>
      <w:r w:rsidRPr="00D735D7">
        <w:rPr>
          <w:rFonts w:asciiTheme="minorBidi" w:hAnsiTheme="minorBidi"/>
          <w:sz w:val="28"/>
          <w:szCs w:val="28"/>
        </w:rPr>
        <w:t xml:space="preserve">: </w:t>
      </w:r>
      <w:r w:rsidRPr="00D735D7">
        <w:rPr>
          <w:rFonts w:asciiTheme="minorBidi" w:hAnsiTheme="minorBidi"/>
          <w:sz w:val="28"/>
          <w:szCs w:val="28"/>
          <w:rtl/>
        </w:rPr>
        <w:t>تعزيز التعايش والتضامن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239A59AB" w14:textId="77777777" w:rsidR="00D735D7" w:rsidRPr="00D735D7" w:rsidRDefault="00D735D7" w:rsidP="00D735D7">
      <w:pPr>
        <w:numPr>
          <w:ilvl w:val="1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  <w:rtl/>
        </w:rPr>
        <w:t>الصدى</w:t>
      </w:r>
      <w:r w:rsidRPr="00D735D7">
        <w:rPr>
          <w:rFonts w:asciiTheme="minorBidi" w:hAnsiTheme="minorBidi"/>
          <w:b/>
          <w:bCs/>
          <w:sz w:val="28"/>
          <w:szCs w:val="28"/>
        </w:rPr>
        <w:t xml:space="preserve"> (Resonance)</w:t>
      </w:r>
      <w:r w:rsidRPr="00D735D7">
        <w:rPr>
          <w:rFonts w:asciiTheme="minorBidi" w:hAnsiTheme="minorBidi"/>
          <w:sz w:val="28"/>
          <w:szCs w:val="28"/>
        </w:rPr>
        <w:t xml:space="preserve">: </w:t>
      </w:r>
      <w:r w:rsidRPr="00D735D7">
        <w:rPr>
          <w:rFonts w:asciiTheme="minorBidi" w:hAnsiTheme="minorBidi"/>
          <w:sz w:val="28"/>
          <w:szCs w:val="28"/>
          <w:rtl/>
        </w:rPr>
        <w:t>بناء روابط إنسانية واجتماعية حقيقية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736EB961" w14:textId="77777777" w:rsidR="00D735D7" w:rsidRPr="00D735D7" w:rsidRDefault="00D735D7" w:rsidP="00D735D7">
      <w:pPr>
        <w:numPr>
          <w:ilvl w:val="1"/>
          <w:numId w:val="7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  <w:rtl/>
        </w:rPr>
        <w:t>الفردانية الأخلاقية</w:t>
      </w:r>
      <w:r w:rsidRPr="00D735D7">
        <w:rPr>
          <w:rFonts w:asciiTheme="minorBidi" w:hAnsiTheme="minorBidi"/>
          <w:sz w:val="28"/>
          <w:szCs w:val="28"/>
        </w:rPr>
        <w:t xml:space="preserve">: </w:t>
      </w:r>
      <w:r w:rsidRPr="00D735D7">
        <w:rPr>
          <w:rFonts w:asciiTheme="minorBidi" w:hAnsiTheme="minorBidi"/>
          <w:sz w:val="28"/>
          <w:szCs w:val="28"/>
          <w:rtl/>
        </w:rPr>
        <w:t>مسؤولية الفرد تجاه المجتمع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79CAAA48" w14:textId="5670734D" w:rsidR="00D735D7" w:rsidRPr="00D735D7" w:rsidRDefault="00D735D7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 w:rsidRPr="00D735D7">
        <w:rPr>
          <w:rFonts w:asciiTheme="minorBidi" w:hAnsiTheme="minorBidi"/>
          <w:b/>
          <w:bCs/>
          <w:sz w:val="28"/>
          <w:szCs w:val="28"/>
        </w:rPr>
        <w:t xml:space="preserve">5.2 </w:t>
      </w:r>
      <w:r w:rsidR="002529C5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تطبيقات عملية</w:t>
      </w:r>
    </w:p>
    <w:p w14:paraId="6EF389A9" w14:textId="77777777" w:rsidR="00D735D7" w:rsidRPr="00D735D7" w:rsidRDefault="00D735D7" w:rsidP="00D735D7">
      <w:pPr>
        <w:numPr>
          <w:ilvl w:val="0"/>
          <w:numId w:val="8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lastRenderedPageBreak/>
        <w:t xml:space="preserve">تبني سياسات مثل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الحد الأدنى الشامل للدخل</w:t>
      </w:r>
      <w:r w:rsidRPr="00D735D7">
        <w:rPr>
          <w:rFonts w:asciiTheme="minorBidi" w:hAnsiTheme="minorBidi"/>
          <w:sz w:val="28"/>
          <w:szCs w:val="28"/>
          <w:rtl/>
        </w:rPr>
        <w:t xml:space="preserve"> لمواجهة الفقر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0FF4FBD4" w14:textId="77777777" w:rsidR="00D735D7" w:rsidRPr="00D735D7" w:rsidRDefault="00D735D7" w:rsidP="00D735D7">
      <w:pPr>
        <w:numPr>
          <w:ilvl w:val="0"/>
          <w:numId w:val="8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معالجة قضايا الهوية (مثل الحجاب في فرنسا أو البكيني في صيدا) عبر حوار اجتماعي بدل القوانين الإقصائية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446DA8FD" w14:textId="77777777" w:rsidR="00D735D7" w:rsidRPr="00D735D7" w:rsidRDefault="00D735D7" w:rsidP="00D735D7">
      <w:pPr>
        <w:numPr>
          <w:ilvl w:val="0"/>
          <w:numId w:val="8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دعم الحركات الاجتماعية التي توازن القوى وتمنع هيمنة تصور واحد للخير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3DF8DBDC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</w:rPr>
        <w:pict w14:anchorId="4308396F">
          <v:rect id="_x0000_i1072" style="width:0;height:1.5pt" o:hralign="center" o:hrstd="t" o:hr="t" fillcolor="#a0a0a0" stroked="f"/>
        </w:pict>
      </w:r>
    </w:p>
    <w:p w14:paraId="0F175A9F" w14:textId="533A83AC" w:rsidR="00D735D7" w:rsidRPr="00D735D7" w:rsidRDefault="002529C5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6. الخاتمة</w:t>
      </w:r>
    </w:p>
    <w:p w14:paraId="0DFC351F" w14:textId="7CF39809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 xml:space="preserve">يرى ساري حنفي أن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الليبرالية الرمزية</w:t>
      </w:r>
      <w:r w:rsidRPr="00D735D7">
        <w:rPr>
          <w:rFonts w:asciiTheme="minorBidi" w:hAnsiTheme="minorBidi"/>
          <w:sz w:val="28"/>
          <w:szCs w:val="28"/>
          <w:rtl/>
        </w:rPr>
        <w:t xml:space="preserve"> تعيد إنتاج أمراض الحداثة المتأخرة بدل معالجتها</w:t>
      </w:r>
      <w:r w:rsidRPr="00D735D7">
        <w:rPr>
          <w:rFonts w:asciiTheme="minorBidi" w:hAnsiTheme="minorBidi"/>
          <w:sz w:val="28"/>
          <w:szCs w:val="28"/>
        </w:rPr>
        <w:t>.</w:t>
      </w:r>
      <w:r w:rsidR="002529C5">
        <w:rPr>
          <w:rFonts w:asciiTheme="minorBidi" w:hAnsiTheme="minorBidi" w:hint="cs"/>
          <w:sz w:val="28"/>
          <w:szCs w:val="28"/>
          <w:rtl/>
        </w:rPr>
        <w:t xml:space="preserve"> </w:t>
      </w:r>
      <w:r w:rsidRPr="00D735D7">
        <w:rPr>
          <w:rFonts w:asciiTheme="minorBidi" w:hAnsiTheme="minorBidi"/>
          <w:sz w:val="28"/>
          <w:szCs w:val="28"/>
          <w:rtl/>
        </w:rPr>
        <w:t xml:space="preserve">أما </w:t>
      </w:r>
      <w:r w:rsidRPr="00D735D7">
        <w:rPr>
          <w:rFonts w:asciiTheme="minorBidi" w:hAnsiTheme="minorBidi"/>
          <w:b/>
          <w:bCs/>
          <w:sz w:val="28"/>
          <w:szCs w:val="28"/>
          <w:rtl/>
        </w:rPr>
        <w:t>علم الاجتماع الحواري</w:t>
      </w:r>
      <w:r w:rsidRPr="00D735D7">
        <w:rPr>
          <w:rFonts w:asciiTheme="minorBidi" w:hAnsiTheme="minorBidi"/>
          <w:sz w:val="28"/>
          <w:szCs w:val="28"/>
          <w:rtl/>
        </w:rPr>
        <w:t>، فهو مشروع بديل يفتح المجال أمام توازن جديد بين العدالة الاجتماعية والتعددية الثقافية والسياسية، مع التركيز على قيم التضامن والتعايش والمشاركة الفعالة في المجال العام</w:t>
      </w:r>
      <w:r w:rsidRPr="00D735D7">
        <w:rPr>
          <w:rFonts w:asciiTheme="minorBidi" w:hAnsiTheme="minorBidi"/>
          <w:sz w:val="28"/>
          <w:szCs w:val="28"/>
        </w:rPr>
        <w:t>.</w:t>
      </w:r>
      <w:r w:rsidRPr="00D735D7">
        <w:rPr>
          <w:rFonts w:asciiTheme="minorBidi" w:hAnsiTheme="minorBidi"/>
          <w:sz w:val="28"/>
          <w:szCs w:val="28"/>
        </w:rPr>
        <w:br/>
      </w:r>
      <w:r w:rsidRPr="00D735D7">
        <w:rPr>
          <w:rFonts w:asciiTheme="minorBidi" w:hAnsiTheme="minorBidi"/>
          <w:sz w:val="28"/>
          <w:szCs w:val="28"/>
          <w:rtl/>
        </w:rPr>
        <w:t>بهذا الطرح، يدعو الكاتب إلى تجاوز الجمود النظري والانخراط في مقاربة نقدية عملية قادرة على إعادة بناء الثقة والعدل في المجتمعات المعاصرة</w:t>
      </w:r>
      <w:r w:rsidRPr="00D735D7">
        <w:rPr>
          <w:rFonts w:asciiTheme="minorBidi" w:hAnsiTheme="minorBidi"/>
          <w:sz w:val="28"/>
          <w:szCs w:val="28"/>
        </w:rPr>
        <w:t>.</w:t>
      </w:r>
    </w:p>
    <w:p w14:paraId="1F8E91F2" w14:textId="77777777" w:rsidR="00D735D7" w:rsidRPr="00D735D7" w:rsidRDefault="00D735D7" w:rsidP="00D735D7">
      <w:pPr>
        <w:ind w:left="-90"/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</w:rPr>
        <w:pict w14:anchorId="2D90276D">
          <v:rect id="_x0000_i1073" style="width:0;height:1.5pt" o:hralign="center" o:hrstd="t" o:hr="t" fillcolor="#a0a0a0" stroked="f"/>
        </w:pict>
      </w:r>
    </w:p>
    <w:p w14:paraId="3B81C6C8" w14:textId="55E2BEDA" w:rsidR="00D735D7" w:rsidRPr="00D735D7" w:rsidRDefault="002529C5" w:rsidP="00D735D7">
      <w:pPr>
        <w:ind w:left="-90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7.</w:t>
      </w:r>
      <w:r w:rsidR="00D735D7" w:rsidRPr="00D735D7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D735D7" w:rsidRPr="00D735D7">
        <w:rPr>
          <w:rFonts w:asciiTheme="minorBidi" w:hAnsiTheme="minorBidi"/>
          <w:b/>
          <w:bCs/>
          <w:sz w:val="28"/>
          <w:szCs w:val="28"/>
          <w:rtl/>
        </w:rPr>
        <w:t>كلمات مفتاحية</w:t>
      </w:r>
    </w:p>
    <w:p w14:paraId="7CB3C6A3" w14:textId="77777777" w:rsidR="00D735D7" w:rsidRPr="00D735D7" w:rsidRDefault="00D735D7" w:rsidP="00D735D7">
      <w:pPr>
        <w:numPr>
          <w:ilvl w:val="0"/>
          <w:numId w:val="9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الحداثة المتأخرة</w:t>
      </w:r>
    </w:p>
    <w:p w14:paraId="17D84F35" w14:textId="77777777" w:rsidR="00D735D7" w:rsidRPr="00D735D7" w:rsidRDefault="00D735D7" w:rsidP="00D735D7">
      <w:pPr>
        <w:numPr>
          <w:ilvl w:val="0"/>
          <w:numId w:val="9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الليبرالية الرمزية</w:t>
      </w:r>
    </w:p>
    <w:p w14:paraId="60635E9F" w14:textId="77777777" w:rsidR="00D735D7" w:rsidRPr="00D735D7" w:rsidRDefault="00D735D7" w:rsidP="00D735D7">
      <w:pPr>
        <w:numPr>
          <w:ilvl w:val="0"/>
          <w:numId w:val="9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الليبرالية السياسية</w:t>
      </w:r>
    </w:p>
    <w:p w14:paraId="5F31E6B5" w14:textId="77777777" w:rsidR="00D735D7" w:rsidRPr="00D735D7" w:rsidRDefault="00D735D7" w:rsidP="00D735D7">
      <w:pPr>
        <w:numPr>
          <w:ilvl w:val="0"/>
          <w:numId w:val="9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العدالة الاجتماعية</w:t>
      </w:r>
    </w:p>
    <w:p w14:paraId="186C8BA4" w14:textId="77777777" w:rsidR="00D735D7" w:rsidRPr="00D735D7" w:rsidRDefault="00D735D7" w:rsidP="00D735D7">
      <w:pPr>
        <w:numPr>
          <w:ilvl w:val="0"/>
          <w:numId w:val="9"/>
        </w:numPr>
        <w:jc w:val="both"/>
        <w:rPr>
          <w:rFonts w:asciiTheme="minorBidi" w:hAnsiTheme="minorBidi"/>
          <w:sz w:val="28"/>
          <w:szCs w:val="28"/>
        </w:rPr>
      </w:pPr>
      <w:r w:rsidRPr="00D735D7">
        <w:rPr>
          <w:rFonts w:asciiTheme="minorBidi" w:hAnsiTheme="minorBidi"/>
          <w:sz w:val="28"/>
          <w:szCs w:val="28"/>
          <w:rtl/>
        </w:rPr>
        <w:t>علم الاجتماع الحواري</w:t>
      </w:r>
    </w:p>
    <w:p w14:paraId="0EA1659D" w14:textId="77777777" w:rsidR="00087331" w:rsidRPr="00D735D7" w:rsidRDefault="00087331" w:rsidP="00D735D7">
      <w:pPr>
        <w:ind w:left="-90"/>
        <w:jc w:val="both"/>
        <w:rPr>
          <w:rFonts w:asciiTheme="minorBidi" w:hAnsiTheme="minorBidi"/>
          <w:sz w:val="28"/>
          <w:szCs w:val="28"/>
        </w:rPr>
      </w:pPr>
    </w:p>
    <w:sectPr w:rsidR="00087331" w:rsidRPr="00D73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C0F"/>
    <w:multiLevelType w:val="multilevel"/>
    <w:tmpl w:val="90E0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D65A5"/>
    <w:multiLevelType w:val="multilevel"/>
    <w:tmpl w:val="765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75A83"/>
    <w:multiLevelType w:val="multilevel"/>
    <w:tmpl w:val="2FF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52E93"/>
    <w:multiLevelType w:val="multilevel"/>
    <w:tmpl w:val="F584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848A8"/>
    <w:multiLevelType w:val="multilevel"/>
    <w:tmpl w:val="2C2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64CEB"/>
    <w:multiLevelType w:val="multilevel"/>
    <w:tmpl w:val="0DC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C4603"/>
    <w:multiLevelType w:val="multilevel"/>
    <w:tmpl w:val="309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64EAB"/>
    <w:multiLevelType w:val="multilevel"/>
    <w:tmpl w:val="610C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C5159"/>
    <w:multiLevelType w:val="multilevel"/>
    <w:tmpl w:val="1BDC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022649">
    <w:abstractNumId w:val="7"/>
  </w:num>
  <w:num w:numId="2" w16cid:durableId="1065838634">
    <w:abstractNumId w:val="5"/>
  </w:num>
  <w:num w:numId="3" w16cid:durableId="1070621195">
    <w:abstractNumId w:val="3"/>
  </w:num>
  <w:num w:numId="4" w16cid:durableId="1158156693">
    <w:abstractNumId w:val="0"/>
  </w:num>
  <w:num w:numId="5" w16cid:durableId="292758757">
    <w:abstractNumId w:val="2"/>
  </w:num>
  <w:num w:numId="6" w16cid:durableId="1582059668">
    <w:abstractNumId w:val="1"/>
  </w:num>
  <w:num w:numId="7" w16cid:durableId="1580552099">
    <w:abstractNumId w:val="8"/>
  </w:num>
  <w:num w:numId="8" w16cid:durableId="439838589">
    <w:abstractNumId w:val="4"/>
  </w:num>
  <w:num w:numId="9" w16cid:durableId="1835490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3"/>
    <w:rsid w:val="00087331"/>
    <w:rsid w:val="002149DC"/>
    <w:rsid w:val="002529C5"/>
    <w:rsid w:val="0059110C"/>
    <w:rsid w:val="0070080D"/>
    <w:rsid w:val="009C45F5"/>
    <w:rsid w:val="009E7B4B"/>
    <w:rsid w:val="00C35753"/>
    <w:rsid w:val="00C639FB"/>
    <w:rsid w:val="00D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6E2C"/>
  <w15:chartTrackingRefBased/>
  <w15:docId w15:val="{3B418648-ED6C-4B34-84D3-28AADE9A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  <w:ind w:left="10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7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7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7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7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75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75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753"/>
    <w:pPr>
      <w:numPr>
        <w:ilvl w:val="1"/>
      </w:numPr>
      <w:ind w:left="10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75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7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75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75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2751</Characters>
  <Application>Microsoft Office Word</Application>
  <DocSecurity>0</DocSecurity>
  <Lines>22</Lines>
  <Paragraphs>6</Paragraphs>
  <ScaleCrop>false</ScaleCrop>
  <Company>SACC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Khatib</dc:creator>
  <cp:keywords/>
  <dc:description/>
  <cp:lastModifiedBy>Ibrahim Khatib</cp:lastModifiedBy>
  <cp:revision>4</cp:revision>
  <dcterms:created xsi:type="dcterms:W3CDTF">2025-08-22T05:59:00Z</dcterms:created>
  <dcterms:modified xsi:type="dcterms:W3CDTF">2025-08-22T06:06:00Z</dcterms:modified>
</cp:coreProperties>
</file>